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pacing w:after="0" w:line="580" w:lineRule="exact"/>
        <w:ind w:left="0" w:leftChars="0" w:firstLine="0" w:firstLineChars="0"/>
        <w:textAlignment w:val="auto"/>
        <w:rPr>
          <w:rFonts w:hint="eastAsia" w:ascii="Times New Roman" w:hAnsi="Times New Roman" w:eastAsia="黑体" w:cs="CESI黑体-GB13000"/>
          <w:color w:val="000000"/>
          <w:sz w:val="32"/>
          <w:szCs w:val="32"/>
          <w:lang w:val="en-US" w:eastAsia="zh-CN"/>
        </w:rPr>
      </w:pPr>
      <w:r>
        <w:rPr>
          <w:rFonts w:hint="eastAsia" w:ascii="Times New Roman" w:hAnsi="Times New Roman" w:eastAsia="黑体" w:cs="CESI黑体-GB13000"/>
          <w:color w:val="000000"/>
          <w:sz w:val="32"/>
          <w:szCs w:val="32"/>
          <w:lang w:val="en-US" w:eastAsia="zh-CN"/>
        </w:rPr>
        <w:t>附件</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rPr>
      </w:pP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辽宁省科协2023年“全国科技工作者日”</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系列活动实施方案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为深入学习贯彻习近平新时代中国特色社会主义思想，贯彻落实习近平总书记关于科技创新的重要论述，在全社会大力弘扬科学家精神，团结引导</w:t>
      </w:r>
      <w:r>
        <w:rPr>
          <w:rFonts w:hint="eastAsia" w:ascii="仿宋_GB2312" w:hAnsi="仿宋_GB2312" w:eastAsia="仿宋_GB2312" w:cs="仿宋_GB2312"/>
          <w:color w:val="000000"/>
          <w:sz w:val="32"/>
          <w:szCs w:val="32"/>
          <w:lang w:eastAsia="zh-CN"/>
        </w:rPr>
        <w:t>全省</w:t>
      </w:r>
      <w:r>
        <w:rPr>
          <w:rFonts w:hint="eastAsia" w:ascii="仿宋_GB2312" w:hAnsi="仿宋_GB2312" w:eastAsia="仿宋_GB2312" w:cs="仿宋_GB2312"/>
          <w:color w:val="000000"/>
          <w:sz w:val="32"/>
          <w:szCs w:val="32"/>
        </w:rPr>
        <w:t>广大科技工作者厚植家国情怀、勇于创新争先，争做高水平科技自立自强排头兵，以新气象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新担当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新作</w:t>
      </w:r>
      <w:r>
        <w:rPr>
          <w:rFonts w:hint="eastAsia" w:ascii="仿宋_GB2312" w:hAnsi="仿宋_GB2312" w:eastAsia="仿宋_GB2312" w:cs="仿宋_GB2312"/>
          <w:color w:val="000000"/>
          <w:sz w:val="32"/>
          <w:szCs w:val="32"/>
          <w:lang w:eastAsia="zh-CN"/>
        </w:rPr>
        <w:t>为争当</w:t>
      </w:r>
      <w:r>
        <w:rPr>
          <w:rFonts w:hint="eastAsia" w:ascii="仿宋_GB2312" w:hAnsi="仿宋_GB2312" w:eastAsia="仿宋_GB2312" w:cs="仿宋_GB2312"/>
          <w:color w:val="000000"/>
          <w:sz w:val="32"/>
          <w:szCs w:val="32"/>
        </w:rPr>
        <w:t>实现全面振兴新突破</w:t>
      </w:r>
      <w:r>
        <w:rPr>
          <w:rFonts w:hint="eastAsia" w:ascii="仿宋_GB2312" w:hAnsi="仿宋_GB2312" w:eastAsia="仿宋_GB2312" w:cs="仿宋_GB2312"/>
          <w:color w:val="000000"/>
          <w:sz w:val="32"/>
          <w:szCs w:val="32"/>
          <w:lang w:eastAsia="zh-CN"/>
        </w:rPr>
        <w:t>的时代先锋，</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打好打赢</w:t>
      </w:r>
      <w:r>
        <w:rPr>
          <w:rFonts w:hint="eastAsia" w:ascii="仿宋_GB2312" w:hAnsi="仿宋_GB2312" w:eastAsia="仿宋_GB2312" w:cs="仿宋_GB2312"/>
          <w:color w:val="000000"/>
          <w:sz w:val="32"/>
          <w:szCs w:val="32"/>
          <w:lang w:eastAsia="zh-CN"/>
        </w:rPr>
        <w:t>新时代东北振兴、辽宁振兴的</w:t>
      </w:r>
      <w:r>
        <w:rPr>
          <w:rFonts w:hint="eastAsia" w:ascii="仿宋_GB2312" w:hAnsi="仿宋_GB2312" w:eastAsia="仿宋_GB2312" w:cs="仿宋_GB2312"/>
          <w:color w:val="000000"/>
          <w:sz w:val="32"/>
          <w:szCs w:val="32"/>
          <w:lang w:val="en-US" w:eastAsia="zh-CN"/>
        </w:rPr>
        <w:t>“辽沈战役”，</w:t>
      </w:r>
      <w:r>
        <w:rPr>
          <w:rFonts w:hint="eastAsia" w:ascii="仿宋_GB2312" w:hAnsi="仿宋_GB2312" w:eastAsia="仿宋_GB2312" w:cs="仿宋_GB2312"/>
          <w:color w:val="000000"/>
          <w:sz w:val="32"/>
          <w:szCs w:val="32"/>
        </w:rPr>
        <w:t>实现三年行动新突破作出</w:t>
      </w:r>
      <w:r>
        <w:rPr>
          <w:rFonts w:hint="eastAsia" w:ascii="仿宋_GB2312" w:hAnsi="仿宋_GB2312" w:eastAsia="仿宋_GB2312" w:cs="仿宋_GB2312"/>
          <w:color w:val="000000"/>
          <w:sz w:val="32"/>
          <w:szCs w:val="32"/>
          <w:lang w:eastAsia="zh-CN"/>
        </w:rPr>
        <w:t>新的更大</w:t>
      </w:r>
      <w:r>
        <w:rPr>
          <w:rFonts w:hint="eastAsia" w:ascii="仿宋_GB2312" w:hAnsi="仿宋_GB2312" w:eastAsia="仿宋_GB2312" w:cs="仿宋_GB2312"/>
          <w:color w:val="000000"/>
          <w:sz w:val="32"/>
          <w:szCs w:val="32"/>
        </w:rPr>
        <w:t>贡献</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科协决定于2023年5月30日第七个“全国科技工作者日”前后，在全</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范围内组织开展系列活动，以实际行动为广大科技工作者献上诚挚的节日祝福，增强科技工作者自豪感、获得感、认同感。按照《中国科协 科技部</w:t>
      </w:r>
      <w:r>
        <w:rPr>
          <w:rFonts w:hint="eastAsia" w:ascii="仿宋_GB2312" w:hAnsi="仿宋_GB2312" w:eastAsia="仿宋_GB2312" w:cs="仿宋_GB2312"/>
          <w:color w:val="000000"/>
          <w:sz w:val="32"/>
          <w:szCs w:val="32"/>
          <w:lang w:eastAsia="zh-CN"/>
        </w:rPr>
        <w:t>关于开展</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年“全国科技工作者日”活动的通知》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科协发宣字〔2023〕13号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要求，结合我省实际，特制定本方案。</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Times New Roman" w:hAnsi="Times New Roman" w:eastAsia="黑体" w:cs="CESI黑体-GB13000"/>
          <w:color w:val="000000"/>
          <w:sz w:val="32"/>
          <w:szCs w:val="32"/>
        </w:rPr>
      </w:pPr>
      <w:r>
        <w:rPr>
          <w:rFonts w:hint="eastAsia" w:ascii="Times New Roman" w:hAnsi="Times New Roman" w:eastAsia="黑体" w:cs="CESI黑体-GB13000"/>
          <w:color w:val="000000"/>
          <w:sz w:val="32"/>
          <w:szCs w:val="32"/>
        </w:rPr>
        <w:t>一、主题与时间</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主题：点亮精神火炬</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时间：2023年5月上旬</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000000"/>
          <w:sz w:val="32"/>
          <w:szCs w:val="32"/>
        </w:rPr>
        <w:t>6月上旬</w:t>
      </w:r>
    </w:p>
    <w:p>
      <w:pPr>
        <w:pStyle w:val="2"/>
        <w:keepNext w:val="0"/>
        <w:keepLines w:val="0"/>
        <w:pageBreakBefore w:val="0"/>
        <w:kinsoku/>
        <w:wordWrap/>
        <w:overflowPunct/>
        <w:topLinePunct w:val="0"/>
        <w:autoSpaceDE/>
        <w:autoSpaceDN/>
        <w:bidi w:val="0"/>
        <w:adjustRightInd/>
        <w:spacing w:line="580" w:lineRule="exact"/>
        <w:ind w:left="0" w:leftChars="0" w:firstLine="640"/>
        <w:jc w:val="both"/>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二</w:t>
      </w:r>
      <w:r>
        <w:rPr>
          <w:rFonts w:hint="eastAsia" w:ascii="Times New Roman" w:hAnsi="Times New Roman" w:eastAsia="黑体"/>
          <w:sz w:val="32"/>
          <w:szCs w:val="32"/>
        </w:rPr>
        <w:t>、主场活动</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时间：5月30日上午</w:t>
      </w:r>
    </w:p>
    <w:p>
      <w:pPr>
        <w:pStyle w:val="2"/>
        <w:keepNext w:val="0"/>
        <w:keepLines w:val="0"/>
        <w:pageBreakBefore w:val="0"/>
        <w:kinsoku/>
        <w:wordWrap/>
        <w:overflowPunct/>
        <w:topLinePunct w:val="0"/>
        <w:autoSpaceDE/>
        <w:autoSpaceDN/>
        <w:bidi w:val="0"/>
        <w:adjustRightInd/>
        <w:spacing w:line="580" w:lineRule="exact"/>
        <w:ind w:left="0" w:leftChars="0"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地点：</w:t>
      </w:r>
      <w:r>
        <w:rPr>
          <w:rFonts w:hint="eastAsia" w:ascii="Times New Roman" w:hAnsi="Times New Roman" w:eastAsia="仿宋_GB2312" w:cs="仿宋_GB2312"/>
          <w:sz w:val="32"/>
          <w:szCs w:val="32"/>
        </w:rPr>
        <w:t>省科技馆一楼西大厅</w:t>
      </w:r>
    </w:p>
    <w:p>
      <w:pPr>
        <w:pStyle w:val="2"/>
        <w:keepNext w:val="0"/>
        <w:keepLines w:val="0"/>
        <w:pageBreakBefore w:val="0"/>
        <w:kinsoku/>
        <w:wordWrap/>
        <w:overflowPunct/>
        <w:topLinePunct w:val="0"/>
        <w:autoSpaceDE/>
        <w:autoSpaceDN/>
        <w:bidi w:val="0"/>
        <w:adjustRightInd/>
        <w:spacing w:line="580" w:lineRule="exact"/>
        <w:ind w:left="0" w:leftChars="0"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主要内容</w:t>
      </w:r>
      <w:r>
        <w:rPr>
          <w:rFonts w:hint="eastAsia" w:ascii="Times New Roman" w:hAnsi="Times New Roman" w:cs="仿宋_GB2312"/>
          <w:sz w:val="32"/>
          <w:szCs w:val="32"/>
          <w:lang w:eastAsia="zh-CN"/>
        </w:rPr>
        <w:t>：包括</w:t>
      </w:r>
      <w:r>
        <w:rPr>
          <w:rFonts w:hint="eastAsia" w:ascii="Times New Roman" w:hAnsi="Times New Roman" w:eastAsia="仿宋_GB2312" w:cs="仿宋_GB2312"/>
          <w:sz w:val="32"/>
          <w:szCs w:val="32"/>
          <w:lang w:eastAsia="zh-CN"/>
        </w:rPr>
        <w:t>播放科技工作者日宣传短片</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lang w:eastAsia="zh-CN"/>
        </w:rPr>
        <w:t>集中为在</w:t>
      </w:r>
      <w:r>
        <w:rPr>
          <w:rFonts w:hint="eastAsia" w:ascii="Times New Roman" w:hAnsi="Times New Roman" w:eastAsia="仿宋_GB2312" w:cs="仿宋_GB2312"/>
          <w:sz w:val="32"/>
          <w:szCs w:val="32"/>
        </w:rPr>
        <w:t>学术领域、科普领域表现突出的优秀科技工作者</w:t>
      </w:r>
      <w:r>
        <w:rPr>
          <w:rFonts w:hint="eastAsia" w:ascii="Times New Roman" w:hAnsi="Times New Roman" w:eastAsia="仿宋_GB2312" w:cs="仿宋_GB2312"/>
          <w:sz w:val="32"/>
          <w:szCs w:val="32"/>
          <w:lang w:eastAsia="zh-CN"/>
        </w:rPr>
        <w:t>代表颁奖</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lang w:val="en-US" w:eastAsia="zh-CN"/>
        </w:rPr>
        <w:t>发布</w:t>
      </w:r>
      <w:r>
        <w:rPr>
          <w:rFonts w:hint="eastAsia" w:ascii="仿宋_GB2312" w:hAnsi="仿宋_GB2312" w:eastAsia="仿宋_GB2312" w:cs="仿宋_GB2312"/>
          <w:sz w:val="32"/>
          <w:szCs w:val="32"/>
          <w:lang w:val="en-US" w:eastAsia="zh-CN"/>
        </w:rPr>
        <w:t>2023年度辽宁科学家精神教育基地名单并为基地代表单位授牌、启动并组织</w:t>
      </w:r>
      <w:r>
        <w:rPr>
          <w:rFonts w:hint="eastAsia" w:ascii="仿宋_GB2312" w:hAnsi="仿宋_GB2312" w:eastAsia="仿宋_GB2312" w:cs="仿宋_GB2312"/>
          <w:sz w:val="32"/>
          <w:szCs w:val="32"/>
          <w:lang w:eastAsia="zh-CN"/>
        </w:rPr>
        <w:t>参</w:t>
      </w:r>
      <w:r>
        <w:rPr>
          <w:rFonts w:hint="eastAsia" w:ascii="Times New Roman" w:hAnsi="Times New Roman" w:eastAsia="仿宋_GB2312" w:cs="仿宋_GB2312"/>
          <w:sz w:val="32"/>
          <w:szCs w:val="32"/>
          <w:lang w:eastAsia="zh-CN"/>
        </w:rPr>
        <w:t>观</w:t>
      </w:r>
      <w:r>
        <w:rPr>
          <w:rFonts w:hint="eastAsia" w:ascii="Times New Roman" w:hAnsi="Times New Roman" w:eastAsia="仿宋_GB2312" w:cs="仿宋_GB2312"/>
          <w:sz w:val="32"/>
          <w:szCs w:val="32"/>
          <w:lang w:val="en-US" w:eastAsia="zh-CN"/>
        </w:rPr>
        <w:t>“奋楫再出发”辽宁科技创新成果展</w:t>
      </w:r>
      <w:r>
        <w:rPr>
          <w:rFonts w:hint="eastAsia" w:ascii="Times New Roman" w:hAnsi="Times New Roman" w:cs="仿宋_GB2312"/>
          <w:sz w:val="32"/>
          <w:szCs w:val="32"/>
          <w:lang w:val="en-US" w:eastAsia="zh-CN"/>
        </w:rPr>
        <w:t>、</w:t>
      </w:r>
      <w:r>
        <w:rPr>
          <w:rFonts w:hint="eastAsia" w:ascii="Times New Roman" w:hAnsi="Times New Roman" w:cs="仿宋_GB2312"/>
          <w:color w:val="000000"/>
          <w:sz w:val="32"/>
          <w:szCs w:val="32"/>
          <w:lang w:val="en-US" w:eastAsia="zh-CN"/>
        </w:rPr>
        <w:t>围绕</w:t>
      </w:r>
      <w:r>
        <w:rPr>
          <w:rFonts w:hint="eastAsia" w:ascii="Times New Roman" w:hAnsi="Times New Roman" w:eastAsia="仿宋_GB2312" w:cs="仿宋_GB2312"/>
          <w:color w:val="000000"/>
          <w:sz w:val="32"/>
          <w:szCs w:val="32"/>
          <w:lang w:val="en-US" w:eastAsia="zh-CN"/>
        </w:rPr>
        <w:t>展览开展系列公众科普活动和科技拓展服务</w:t>
      </w:r>
      <w:r>
        <w:rPr>
          <w:rFonts w:hint="eastAsia" w:ascii="Times New Roman" w:hAnsi="Times New Roman" w:eastAsia="仿宋_GB2312" w:cs="仿宋_GB2312"/>
          <w:sz w:val="32"/>
          <w:szCs w:val="32"/>
          <w:lang w:eastAsia="zh-CN"/>
        </w:rPr>
        <w:t>等。</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eastAsia="zh-CN"/>
        </w:rPr>
        <w:t>三</w:t>
      </w:r>
      <w:r>
        <w:rPr>
          <w:rFonts w:hint="eastAsia" w:ascii="Times New Roman" w:hAnsi="Times New Roman" w:eastAsia="黑体"/>
          <w:kern w:val="32"/>
          <w:sz w:val="32"/>
          <w:szCs w:val="32"/>
        </w:rPr>
        <w:t>、主要</w:t>
      </w:r>
      <w:r>
        <w:rPr>
          <w:rFonts w:hint="eastAsia" w:ascii="Times New Roman" w:hAnsi="Times New Roman" w:eastAsia="黑体"/>
          <w:kern w:val="32"/>
          <w:sz w:val="32"/>
          <w:szCs w:val="32"/>
          <w:lang w:eastAsia="zh-CN"/>
        </w:rPr>
        <w:t>系列</w:t>
      </w:r>
      <w:r>
        <w:rPr>
          <w:rFonts w:hint="eastAsia" w:ascii="Times New Roman" w:hAnsi="Times New Roman" w:eastAsia="黑体"/>
          <w:kern w:val="32"/>
          <w:sz w:val="32"/>
          <w:szCs w:val="32"/>
        </w:rPr>
        <w:t>活动</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强化政治引领，讲好习近平总书记关心科技事业、关怀科技工作者的故事，将全国科技工作者日系列活动办成全省科协系统开展学习贯彻习近平新时代中国特色社会主义思想主题教育重要抓手。各地各单位结合实际，以多种方式开展线上线下相结合的特色活动。深入挖掘、大力宣传基层一线科技工作者风采，增强科技工作者荣誉感；强化对基层一线科技工作者的联系服务，增强科技工作者的获得感；组织引导科技工作者深入基层一线开展科技志愿服务，提升科技工作者的责任感</w:t>
      </w:r>
      <w:r>
        <w:rPr>
          <w:rFonts w:hint="eastAsia" w:ascii="仿宋_GB2312" w:hAnsi="仿宋_GB2312" w:eastAsia="仿宋_GB2312" w:cs="仿宋_GB2312"/>
          <w:color w:val="000000"/>
          <w:sz w:val="32"/>
          <w:szCs w:val="32"/>
          <w:lang w:eastAsia="zh-CN"/>
        </w:rPr>
        <w:t>，将5月打</w:t>
      </w:r>
      <w:r>
        <w:rPr>
          <w:rFonts w:hint="eastAsia" w:ascii="Times New Roman" w:hAnsi="Times New Roman" w:eastAsia="仿宋_GB2312" w:cs="仿宋_GB2312"/>
          <w:color w:val="000000"/>
          <w:sz w:val="32"/>
          <w:szCs w:val="32"/>
          <w:lang w:eastAsia="zh-CN"/>
        </w:rPr>
        <w:t>造为科技工作者的节日。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楷体_GB2312" w:cs="楷体_GB2312"/>
          <w:sz w:val="32"/>
          <w:szCs w:val="32"/>
          <w:lang w:val="en-US" w:eastAsia="zh-CN"/>
        </w:rPr>
        <w:t>（一）“点亮精神火炬”主题宣传活动。</w:t>
      </w:r>
      <w:r>
        <w:rPr>
          <w:rFonts w:hint="eastAsia" w:ascii="Times New Roman" w:hAnsi="Times New Roman" w:eastAsia="仿宋_GB2312" w:cs="仿宋_GB2312"/>
          <w:color w:val="000000"/>
          <w:sz w:val="32"/>
          <w:szCs w:val="32"/>
          <w:lang w:val="en-US" w:eastAsia="zh-CN"/>
        </w:rPr>
        <w:t>一是在省科技英才计划或者科技创新大赛选手中选取</w:t>
      </w:r>
      <w:r>
        <w:rPr>
          <w:rFonts w:hint="eastAsia" w:ascii="仿宋_GB2312" w:hAnsi="仿宋_GB2312" w:eastAsia="仿宋_GB2312" w:cs="仿宋_GB2312"/>
          <w:color w:val="000000"/>
          <w:sz w:val="32"/>
          <w:szCs w:val="32"/>
          <w:lang w:val="en-US" w:eastAsia="zh-CN"/>
        </w:rPr>
        <w:t>10</w:t>
      </w:r>
      <w:r>
        <w:rPr>
          <w:rFonts w:hint="eastAsia" w:ascii="Times New Roman" w:hAnsi="Times New Roman" w:eastAsia="仿宋_GB2312" w:cs="仿宋_GB2312"/>
          <w:color w:val="000000"/>
          <w:sz w:val="32"/>
          <w:szCs w:val="32"/>
          <w:lang w:val="en-US" w:eastAsia="zh-CN"/>
        </w:rPr>
        <w:t>位杰出代表，制作“青春点燃科技之火”系列人物短视频，讲述科创筑梦故事。二是将科技工作者日宣传短视频、直播、有声程序等内容集结，搭建</w:t>
      </w:r>
      <w:r>
        <w:rPr>
          <w:rFonts w:hint="eastAsia" w:ascii="Times New Roman" w:hAnsi="Times New Roman" w:eastAsia="仿宋_GB2312" w:cs="仿宋_GB2312"/>
          <w:color w:val="000000"/>
          <w:sz w:val="32"/>
          <w:szCs w:val="32"/>
          <w:highlight w:val="none"/>
          <w:lang w:val="en-US" w:eastAsia="zh-CN"/>
        </w:rPr>
        <w:t>“自立自强 振兴力量”</w:t>
      </w:r>
      <w:r>
        <w:rPr>
          <w:rFonts w:hint="eastAsia" w:ascii="Times New Roman" w:hAnsi="Times New Roman" w:eastAsia="仿宋_GB2312" w:cs="仿宋_GB2312"/>
          <w:color w:val="000000"/>
          <w:sz w:val="32"/>
          <w:szCs w:val="32"/>
          <w:lang w:val="en-US" w:eastAsia="zh-CN"/>
        </w:rPr>
        <w:t>网易专题，形成宣传合力。三是走进科学家精神教育基地，点亮精神火炬，回望来时之路，感悟催人奋进的“科学家精神”，开展“精神火炬永不灭”网易直播。四是聆听科技工作者宣言，以“科学强音 薪火相传”有声互动程序+主题海报形式，展现我省科技团队风采，激发全省科技工作者在高质量发展中成为辽宁振兴突破的科技力量。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全国科技活动周与全国科技工作者日</w:t>
      </w:r>
      <w:r>
        <w:rPr>
          <w:rFonts w:hint="eastAsia" w:ascii="Times New Roman" w:hAnsi="Times New Roman" w:eastAsia="楷体_GB2312" w:cs="楷体_GB2312"/>
          <w:sz w:val="32"/>
          <w:szCs w:val="32"/>
          <w:lang w:eastAsia="zh-CN"/>
        </w:rPr>
        <w:t>联动</w:t>
      </w:r>
      <w:r>
        <w:rPr>
          <w:rFonts w:hint="eastAsia" w:ascii="Times New Roman" w:hAnsi="Times New Roman" w:eastAsia="楷体_GB2312" w:cs="楷体_GB2312"/>
          <w:sz w:val="32"/>
          <w:szCs w:val="32"/>
        </w:rPr>
        <w:t>开展。</w:t>
      </w:r>
      <w:r>
        <w:rPr>
          <w:rFonts w:hint="eastAsia" w:ascii="Times New Roman" w:hAnsi="Times New Roman" w:eastAsia="仿宋_GB2312" w:cs="仿宋_GB2312"/>
          <w:color w:val="000000"/>
          <w:sz w:val="32"/>
          <w:szCs w:val="32"/>
          <w:lang w:val="en-US" w:eastAsia="zh-CN"/>
        </w:rPr>
        <w:t>一是联合省科技厅以线上视频会议形式开展科技政策宣讲活动，提升社</w:t>
      </w:r>
      <w:r>
        <w:rPr>
          <w:rFonts w:hint="eastAsia" w:ascii="仿宋_GB2312" w:hAnsi="仿宋_GB2312" w:eastAsia="仿宋_GB2312" w:cs="仿宋_GB2312"/>
          <w:color w:val="000000"/>
          <w:sz w:val="32"/>
          <w:szCs w:val="32"/>
          <w:lang w:val="en-US" w:eastAsia="zh-CN"/>
        </w:rPr>
        <w:t>会公众对科普的认知和理解。二是利用“科普辽宁”平台，集中对省内2021</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000000"/>
          <w:sz w:val="32"/>
          <w:szCs w:val="32"/>
          <w:lang w:val="en-US" w:eastAsia="zh-CN"/>
        </w:rPr>
        <w:t>2025年度第一批36个全国科普教育基地和20个全国科普教育基地培育计划单位进行集中宣传，提升科普教育基地社会知</w:t>
      </w:r>
      <w:r>
        <w:rPr>
          <w:rFonts w:hint="eastAsia" w:ascii="Times New Roman" w:hAnsi="Times New Roman" w:eastAsia="仿宋_GB2312" w:cs="仿宋_GB2312"/>
          <w:color w:val="000000"/>
          <w:sz w:val="32"/>
          <w:szCs w:val="32"/>
          <w:lang w:val="en-US" w:eastAsia="zh-CN"/>
        </w:rPr>
        <w:t>名度，引领全省科普阵地体系建设。三是加强区域科技场馆交流互动，共促科普事业发展，成立东北三省一区科普场馆联盟。</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楷体_GB2312" w:cs="楷体_GB2312"/>
          <w:sz w:val="32"/>
          <w:szCs w:val="32"/>
          <w:lang w:eastAsia="zh-CN"/>
        </w:rPr>
        <w:t>（三）集中</w:t>
      </w:r>
      <w:r>
        <w:rPr>
          <w:rFonts w:hint="eastAsia" w:ascii="Times New Roman" w:hAnsi="Times New Roman" w:eastAsia="楷体_GB2312" w:cs="楷体_GB2312"/>
          <w:sz w:val="32"/>
          <w:szCs w:val="32"/>
        </w:rPr>
        <w:t>表彰</w:t>
      </w:r>
      <w:r>
        <w:rPr>
          <w:rFonts w:hint="eastAsia" w:ascii="Times New Roman" w:hAnsi="Times New Roman" w:eastAsia="楷体_GB2312" w:cs="楷体_GB2312"/>
          <w:sz w:val="32"/>
          <w:szCs w:val="32"/>
          <w:lang w:eastAsia="zh-CN"/>
        </w:rPr>
        <w:t>一批优秀科技工作者活动</w:t>
      </w:r>
      <w:r>
        <w:rPr>
          <w:rFonts w:hint="eastAsia" w:ascii="Times New Roman" w:hAnsi="Times New Roman" w:eastAsia="楷体_GB2312" w:cs="楷体_GB2312"/>
          <w:sz w:val="32"/>
          <w:szCs w:val="32"/>
        </w:rPr>
        <w:t>。</w:t>
      </w:r>
      <w:r>
        <w:rPr>
          <w:rFonts w:hint="eastAsia" w:ascii="仿宋_GB2312" w:hAnsi="仿宋_GB2312" w:eastAsia="仿宋_GB2312" w:cs="仿宋_GB2312"/>
          <w:color w:val="000000"/>
          <w:sz w:val="32"/>
          <w:szCs w:val="32"/>
          <w:lang w:val="en-US" w:eastAsia="zh-CN"/>
        </w:rPr>
        <w:t>一是在“530”当天，集中表彰在学术领域、科普领域成就突出的优秀科技工作者，激发科技工作者的荣誉感自豪感。二是集中发布2023年度辽宁科学家精神教育基地名单并为基地代表单位授牌。</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 w:cs="宋体"/>
          <w:color w:val="000000"/>
          <w:kern w:val="0"/>
          <w:sz w:val="32"/>
          <w:szCs w:val="32"/>
          <w:shd w:val="clear" w:color="auto" w:fill="FFFFFF"/>
        </w:rPr>
      </w:pPr>
      <w:r>
        <w:rPr>
          <w:rFonts w:hint="eastAsia" w:ascii="Times New Roman" w:hAnsi="Times New Roman" w:eastAsia="楷体_GB2312" w:cs="楷体_GB2312"/>
          <w:sz w:val="32"/>
          <w:szCs w:val="32"/>
          <w:lang w:eastAsia="zh-CN"/>
        </w:rPr>
        <w:t>（四）</w:t>
      </w:r>
      <w:r>
        <w:rPr>
          <w:rFonts w:hint="eastAsia" w:ascii="Times New Roman" w:hAnsi="Times New Roman" w:eastAsia="楷体_GB2312" w:cs="楷体_GB2312"/>
          <w:sz w:val="32"/>
          <w:szCs w:val="32"/>
        </w:rPr>
        <w:t>弘扬科学家精神活动</w:t>
      </w:r>
      <w:r>
        <w:rPr>
          <w:rFonts w:hint="eastAsia" w:ascii="Times New Roman" w:hAnsi="Times New Roman" w:eastAsia="楷体_GB2312" w:cs="楷体_GB2312"/>
          <w:sz w:val="32"/>
          <w:szCs w:val="32"/>
          <w:lang w:eastAsia="zh-CN"/>
        </w:rPr>
        <w:t>。</w:t>
      </w:r>
      <w:r>
        <w:rPr>
          <w:rFonts w:hint="eastAsia" w:ascii="Times New Roman" w:hAnsi="Times New Roman" w:eastAsia="仿宋_GB2312" w:cs="仿宋_GB2312"/>
          <w:color w:val="000000"/>
          <w:sz w:val="32"/>
          <w:szCs w:val="32"/>
          <w:lang w:val="en-US" w:eastAsia="zh-CN"/>
        </w:rPr>
        <w:t>一是举办“奋楫再出发”辽宁科技创新成果展，并配合展览开展系列公众科普活动和科技拓展服务。二是结合展厅展品，举办科学家精神主题宣讲活动，深挖展品背后关于科学家的故事，大力弘扬新时代科学家精神，讲好辽宁科技工作者的故事，展现科技工作者精神风貌。三是联合有关部门举行“弘扬科学家精神 系好学术生涯‘第一粒扣子’”宣讲（辽宁行）活动，邀请院士专家为部分高等学校、科研院所、学会、科技企业等作弘扬科学家精神主题宣讲。</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楷体_GB2312"/>
          <w:sz w:val="32"/>
          <w:szCs w:val="32"/>
          <w:lang w:eastAsia="zh-CN"/>
        </w:rPr>
        <w:t>（五）</w:t>
      </w:r>
      <w:r>
        <w:rPr>
          <w:rFonts w:hint="eastAsia" w:ascii="Times New Roman" w:hAnsi="Times New Roman" w:eastAsia="楷体_GB2312" w:cs="楷体_GB2312"/>
          <w:sz w:val="32"/>
          <w:szCs w:val="32"/>
        </w:rPr>
        <w:t>科技为民志愿服务活动。</w:t>
      </w:r>
      <w:r>
        <w:rPr>
          <w:rFonts w:hint="eastAsia" w:ascii="Times New Roman" w:hAnsi="Times New Roman" w:eastAsia="仿宋_GB2312" w:cs="仿宋_GB2312"/>
          <w:color w:val="000000"/>
          <w:sz w:val="32"/>
          <w:szCs w:val="32"/>
          <w:lang w:val="en-US" w:eastAsia="zh-CN"/>
        </w:rPr>
        <w:t>一是分别以防灾减灾和“致敬航天精神”为主题举办系列科普报告会，为公众献上科普盛宴。二是依托省科技馆巨幕IMAX影院及球幕影院，增加科技工作者专场，为全省科技工作者及其家属提供免费观影服务，以实际行动为科技工作者们献上诚挚的节日祝福。三是动员科学传播专家工作室积极开展科普资源创作与传播，广泛动员基层科普行动计划项目单位开展科技为民志愿服务活动，积极发展科技志愿者和科普信息员。</w:t>
      </w:r>
    </w:p>
    <w:p>
      <w:pPr>
        <w:pStyle w:val="2"/>
        <w:keepNext w:val="0"/>
        <w:keepLines w:val="0"/>
        <w:pageBreakBefore w:val="0"/>
        <w:kinsoku/>
        <w:wordWrap/>
        <w:overflowPunct/>
        <w:topLinePunct w:val="0"/>
        <w:autoSpaceDE/>
        <w:autoSpaceDN/>
        <w:bidi w:val="0"/>
        <w:adjustRightInd/>
        <w:spacing w:line="580"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楷体_GB2312"/>
          <w:kern w:val="2"/>
          <w:sz w:val="32"/>
          <w:szCs w:val="32"/>
          <w:lang w:val="en-US" w:eastAsia="zh-CN" w:bidi="ar-SA"/>
        </w:rPr>
        <w:t>（六）集中开展科技工作者培训论坛和走访活动。</w:t>
      </w:r>
      <w:r>
        <w:rPr>
          <w:rFonts w:hint="eastAsia" w:ascii="Times New Roman" w:hAnsi="Times New Roman" w:eastAsia="仿宋_GB2312" w:cs="仿宋_GB2312"/>
          <w:color w:val="000000"/>
          <w:sz w:val="32"/>
          <w:szCs w:val="32"/>
          <w:lang w:val="en-US" w:eastAsia="zh-CN"/>
        </w:rPr>
        <w:t>一是强化对科技工作者的政治引领，</w:t>
      </w:r>
      <w:r>
        <w:rPr>
          <w:rFonts w:hint="eastAsia" w:ascii="Times New Roman" w:hAnsi="Times New Roman" w:eastAsia="仿宋_GB2312" w:cs="仿宋_GB2312"/>
          <w:color w:val="000000"/>
          <w:sz w:val="32"/>
          <w:szCs w:val="32"/>
          <w:lang w:val="en" w:eastAsia="zh-CN"/>
        </w:rPr>
        <w:t>深入学习贯彻党的二十大精神，举办</w:t>
      </w:r>
      <w:r>
        <w:rPr>
          <w:rFonts w:hint="eastAsia" w:ascii="Times New Roman" w:hAnsi="Times New Roman" w:eastAsia="仿宋_GB2312" w:cs="仿宋_GB2312"/>
          <w:color w:val="000000"/>
          <w:sz w:val="32"/>
          <w:szCs w:val="32"/>
          <w:lang w:val="en-US" w:eastAsia="zh-CN"/>
        </w:rPr>
        <w:t>辽宁省青年人才国情省情研修班。二是以</w:t>
      </w:r>
      <w:r>
        <w:rPr>
          <w:rFonts w:hint="eastAsia" w:ascii="Times New Roman" w:hAnsi="Times New Roman" w:cs="仿宋_GB2312"/>
          <w:color w:val="000000"/>
          <w:sz w:val="32"/>
          <w:szCs w:val="32"/>
          <w:lang w:val="en-US" w:eastAsia="zh-CN"/>
        </w:rPr>
        <w:t>“</w:t>
      </w:r>
      <w:r>
        <w:rPr>
          <w:rFonts w:hint="eastAsia" w:ascii="Times New Roman" w:hAnsi="Times New Roman" w:eastAsia="仿宋_GB2312" w:cs="仿宋_GB2312"/>
          <w:color w:val="000000"/>
          <w:sz w:val="32"/>
          <w:szCs w:val="32"/>
          <w:lang w:eastAsia="zh-CN"/>
        </w:rPr>
        <w:t>煤化工高端、多元与低碳化发展</w:t>
      </w:r>
      <w:r>
        <w:rPr>
          <w:rFonts w:hint="eastAsia" w:ascii="Times New Roman" w:hAnsi="Times New Roman" w:cs="仿宋_GB2312"/>
          <w:color w:val="000000"/>
          <w:sz w:val="32"/>
          <w:szCs w:val="32"/>
          <w:lang w:val="en-US" w:eastAsia="zh-CN"/>
        </w:rPr>
        <w:t>”</w:t>
      </w:r>
      <w:r>
        <w:rPr>
          <w:rFonts w:hint="eastAsia" w:ascii="Times New Roman" w:hAnsi="Times New Roman" w:eastAsia="仿宋_GB2312" w:cs="仿宋_GB2312"/>
          <w:color w:val="000000"/>
          <w:sz w:val="32"/>
          <w:szCs w:val="32"/>
          <w:lang w:eastAsia="zh-CN"/>
        </w:rPr>
        <w:t>为主题，举办</w:t>
      </w:r>
      <w:r>
        <w:rPr>
          <w:rFonts w:hint="eastAsia" w:ascii="Times New Roman" w:hAnsi="Times New Roman" w:eastAsia="仿宋_GB2312" w:cs="仿宋_GB2312"/>
          <w:color w:val="000000"/>
          <w:sz w:val="32"/>
          <w:szCs w:val="32"/>
          <w:lang w:val="en-US" w:eastAsia="zh-CN"/>
        </w:rPr>
        <w:t>第七届辽宁青年科学家论坛</w:t>
      </w:r>
      <w:r>
        <w:rPr>
          <w:rFonts w:hint="eastAsia" w:ascii="Times New Roman" w:hAnsi="Times New Roman"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三是结合学习贯彻习近平新时代中国特色社会主义思想主题教育调研工作，走访慰问院士等优秀科技工作者代表。四是面向全省科技工作者，举办国家自然科学基金申报、评审及典型经验交流网络培训</w:t>
      </w:r>
      <w:r>
        <w:rPr>
          <w:rFonts w:hint="eastAsia" w:ascii="Times New Roman" w:hAnsi="Times New Roman"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五是选取部分科技型企业开展创新方法宣讲培训</w:t>
      </w:r>
      <w:r>
        <w:rPr>
          <w:rFonts w:hint="eastAsia" w:ascii="Times New Roman" w:hAnsi="Times New Roman" w:cs="仿宋_GB2312"/>
          <w:color w:val="000000"/>
          <w:sz w:val="32"/>
          <w:szCs w:val="32"/>
          <w:lang w:val="en-US" w:eastAsia="zh-CN"/>
        </w:rPr>
        <w:t>，</w:t>
      </w:r>
      <w:r>
        <w:rPr>
          <w:rFonts w:hint="eastAsia" w:ascii="Times New Roman" w:hAnsi="Times New Roman" w:eastAsia="仿宋_GB2312" w:cs="仿宋_GB2312"/>
          <w:color w:val="000000"/>
          <w:sz w:val="32"/>
          <w:szCs w:val="32"/>
          <w:lang w:eastAsia="zh-CN"/>
        </w:rPr>
        <w:t>助力科技工作者成长成才</w:t>
      </w:r>
      <w:r>
        <w:rPr>
          <w:rFonts w:hint="eastAsia" w:ascii="Times New Roman" w:hAnsi="Times New Roman" w:cs="仿宋_GB2312"/>
          <w:color w:val="000000"/>
          <w:sz w:val="32"/>
          <w:szCs w:val="32"/>
          <w:lang w:val="en-US" w:eastAsia="zh-CN"/>
        </w:rPr>
        <w:t>。</w:t>
      </w:r>
    </w:p>
    <w:p>
      <w:pPr>
        <w:pStyle w:val="11"/>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四、有关要求</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rPr>
        <w:t>广泛组织动员。</w:t>
      </w:r>
      <w:r>
        <w:rPr>
          <w:rFonts w:hint="eastAsia" w:ascii="Times New Roman" w:hAnsi="Times New Roman" w:eastAsia="仿宋_GB2312" w:cs="仿宋_GB2312"/>
          <w:kern w:val="2"/>
          <w:sz w:val="32"/>
          <w:szCs w:val="32"/>
          <w:lang w:val="en-US" w:eastAsia="zh-CN" w:bidi="ar-SA"/>
        </w:rPr>
        <w:t>各省级学会、市县级科协、高校科协、企业科协积极争取本地区本领域本单位党政领导以及社会各界对“全国科技工作者日”活动的重视和支持，看望慰问知名老科学家和基层一线科技工作者典型。结合各自实际，做好活动设计策划和统筹安排，组织开展特色系列活动，努力形成领导高度重视、全社会广泛参与、广大科技工作者热切期盼的工作局面，扩大科技工作者日活动覆盖面和社会影响力。</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强调节俭务实</w:t>
      </w:r>
      <w:r>
        <w:rPr>
          <w:rFonts w:hint="eastAsia" w:ascii="Times New Roman" w:hAnsi="Times New Roman" w:eastAsia="楷体_GB2312" w:cs="楷体_GB2312"/>
          <w:sz w:val="32"/>
          <w:szCs w:val="32"/>
          <w:lang w:eastAsia="zh-CN"/>
        </w:rPr>
        <w:t>安全</w:t>
      </w:r>
      <w:r>
        <w:rPr>
          <w:rFonts w:hint="eastAsia" w:ascii="Times New Roman" w:hAnsi="Times New Roman" w:eastAsia="楷体_GB2312" w:cs="楷体_GB2312"/>
          <w:sz w:val="32"/>
          <w:szCs w:val="32"/>
        </w:rPr>
        <w:t>。</w:t>
      </w:r>
      <w:r>
        <w:rPr>
          <w:rFonts w:hint="eastAsia" w:ascii="Times New Roman" w:hAnsi="Times New Roman" w:eastAsia="仿宋_GB2312" w:cs="仿宋_GB2312"/>
          <w:kern w:val="2"/>
          <w:sz w:val="32"/>
          <w:szCs w:val="32"/>
          <w:lang w:val="en-US" w:eastAsia="zh-CN" w:bidi="ar-SA"/>
        </w:rPr>
        <w:t>严格执行中央八项规定精神及实施细则，厉行节约，精打细算，杜绝铺张浪费、摆谱走秀，让科技工作者得实惠、让人民群众有获得感，切实提高活动实效和满意度。线下活动提高应急处置能力，严格人员管理，确保活动安全有序。</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Times New Roman" w:hAnsi="Times New Roman" w:eastAsia="仿宋_GB2312" w:cs="仿宋_GB2312"/>
          <w:color w:val="auto"/>
          <w:kern w:val="2"/>
          <w:sz w:val="32"/>
          <w:szCs w:val="32"/>
          <w:u w:val="none"/>
          <w:lang w:val="en-US" w:eastAsia="zh-CN" w:bidi="ar-SA"/>
        </w:rPr>
      </w:pPr>
      <w:r>
        <w:rPr>
          <w:rFonts w:hint="eastAsia" w:ascii="Times New Roman" w:hAnsi="Times New Roman" w:eastAsia="楷体_GB2312" w:cs="楷体_GB2312"/>
          <w:color w:val="auto"/>
          <w:sz w:val="32"/>
          <w:szCs w:val="32"/>
          <w:u w:val="none"/>
          <w:lang w:eastAsia="zh-CN"/>
        </w:rPr>
        <w:t>（三）</w:t>
      </w:r>
      <w:r>
        <w:rPr>
          <w:rFonts w:hint="eastAsia" w:ascii="Times New Roman" w:hAnsi="Times New Roman" w:eastAsia="楷体_GB2312" w:cs="楷体_GB2312"/>
          <w:color w:val="auto"/>
          <w:sz w:val="32"/>
          <w:szCs w:val="32"/>
          <w:u w:val="none"/>
        </w:rPr>
        <w:t>做好总结评估。</w:t>
      </w:r>
      <w:r>
        <w:rPr>
          <w:rFonts w:hint="eastAsia" w:ascii="Times New Roman" w:hAnsi="Times New Roman" w:eastAsia="仿宋_GB2312" w:cs="仿宋_GB2312"/>
          <w:color w:val="auto"/>
          <w:kern w:val="2"/>
          <w:sz w:val="32"/>
          <w:szCs w:val="32"/>
          <w:highlight w:val="none"/>
          <w:u w:val="none"/>
          <w:lang w:val="en-US" w:eastAsia="zh-CN" w:bidi="ar-SA"/>
        </w:rPr>
        <w:t>活动期间，省科协将适时进行典型宣传，总结推广优秀组织单位和特色活动，</w:t>
      </w:r>
      <w:r>
        <w:rPr>
          <w:rFonts w:hint="eastAsia" w:ascii="Times New Roman" w:hAnsi="Times New Roman" w:eastAsia="仿宋_GB2312" w:cs="仿宋_GB2312"/>
          <w:color w:val="auto"/>
          <w:kern w:val="2"/>
          <w:sz w:val="32"/>
          <w:szCs w:val="32"/>
          <w:u w:val="none"/>
          <w:lang w:val="en-US" w:eastAsia="zh-CN" w:bidi="ar-SA"/>
        </w:rPr>
        <w:t>并择优向中国科协推荐宣传；</w:t>
      </w:r>
      <w:r>
        <w:rPr>
          <w:rFonts w:hint="eastAsia" w:ascii="仿宋_GB2312" w:hAnsi="仿宋_GB2312" w:eastAsia="仿宋_GB2312" w:cs="仿宋_GB2312"/>
          <w:color w:val="auto"/>
          <w:kern w:val="2"/>
          <w:sz w:val="32"/>
          <w:szCs w:val="32"/>
          <w:u w:val="none"/>
          <w:lang w:val="en-US" w:eastAsia="zh-CN" w:bidi="ar-SA"/>
        </w:rPr>
        <w:t>活动结束后，各省级学会、各市科协、有关企业科协、省科协机关各部门（单位）于6月20日前将“全国科技工作者日”活动总结、影像资料等报送省科协组联部电子邮箱（lnkxzlb@163</w:t>
      </w:r>
      <w:r>
        <w:rPr>
          <w:rFonts w:hint="eastAsia" w:ascii="仿宋_GB2312" w:hAnsi="仿宋_GB2312" w:eastAsia="仿宋_GB2312" w:cs="仿宋_GB2312"/>
          <w:color w:val="auto"/>
          <w:kern w:val="2"/>
          <w:sz w:val="32"/>
          <w:szCs w:val="32"/>
          <w:u w:val="none"/>
          <w:lang w:val="en-US" w:eastAsia="zh-CN" w:bidi="ar-SA"/>
        </w:rPr>
        <w:t>.com）；组联部形成我省工作总结后报中国科协宣传文化部。</w:t>
      </w:r>
    </w:p>
    <w:p>
      <w:pPr>
        <w:pStyle w:val="2"/>
        <w:ind w:left="0" w:leftChars="0" w:firstLine="0" w:firstLineChars="0"/>
        <w:rPr>
          <w:rFonts w:hint="eastAsia" w:ascii="Times New Roman" w:hAnsi="Times New Roman"/>
          <w:lang w:val="en-US" w:eastAsia="zh-CN"/>
        </w:rPr>
      </w:pPr>
    </w:p>
    <w:p>
      <w:pPr>
        <w:pStyle w:val="2"/>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pacing w:line="580" w:lineRule="exact"/>
        <w:textAlignment w:val="auto"/>
      </w:pPr>
      <w:bookmarkStart w:id="0" w:name="_GoBack"/>
      <w:bookmarkEnd w:id="0"/>
    </w:p>
    <w:sectPr>
      <w:footerReference r:id="rId3" w:type="default"/>
      <w:footerReference r:id="rId4" w:type="even"/>
      <w:pgSz w:w="11906" w:h="16838"/>
      <w:pgMar w:top="1984" w:right="1531" w:bottom="1871" w:left="1531"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CESI黑体-GB13000">
    <w:panose1 w:val="02000500000000000000"/>
    <w:charset w:val="86"/>
    <w:family w:val="auto"/>
    <w:pitch w:val="default"/>
    <w:sig w:usb0="800002BF" w:usb1="3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JmMzhhMzAxMmRjNTNiYjExYmI4MGY3YTZiMDQifQ=="/>
  </w:docVars>
  <w:rsids>
    <w:rsidRoot w:val="DF7E552A"/>
    <w:rsid w:val="01C153FA"/>
    <w:rsid w:val="0F2A55B7"/>
    <w:rsid w:val="135537CF"/>
    <w:rsid w:val="13725B64"/>
    <w:rsid w:val="15BD217E"/>
    <w:rsid w:val="167E29EA"/>
    <w:rsid w:val="19046C8C"/>
    <w:rsid w:val="1C827E63"/>
    <w:rsid w:val="2B3B4E6C"/>
    <w:rsid w:val="2B4324C3"/>
    <w:rsid w:val="312122E2"/>
    <w:rsid w:val="32EC5689"/>
    <w:rsid w:val="33F7209D"/>
    <w:rsid w:val="39EF634E"/>
    <w:rsid w:val="3BAF0382"/>
    <w:rsid w:val="3BBC74DC"/>
    <w:rsid w:val="3BFDE42F"/>
    <w:rsid w:val="3EEEC801"/>
    <w:rsid w:val="3FE459C0"/>
    <w:rsid w:val="4B7E29A8"/>
    <w:rsid w:val="4DF832CA"/>
    <w:rsid w:val="4E844CDB"/>
    <w:rsid w:val="50F927FC"/>
    <w:rsid w:val="57963069"/>
    <w:rsid w:val="59AA2FA5"/>
    <w:rsid w:val="5A536A95"/>
    <w:rsid w:val="5BBC398D"/>
    <w:rsid w:val="5DD3CE1F"/>
    <w:rsid w:val="5EFF944D"/>
    <w:rsid w:val="636026D1"/>
    <w:rsid w:val="6F2528B9"/>
    <w:rsid w:val="6F6A0EA1"/>
    <w:rsid w:val="70431B96"/>
    <w:rsid w:val="73DAC8C4"/>
    <w:rsid w:val="77D966C6"/>
    <w:rsid w:val="7D6FCDBF"/>
    <w:rsid w:val="7D8A0DC2"/>
    <w:rsid w:val="7F67136E"/>
    <w:rsid w:val="97AE74BE"/>
    <w:rsid w:val="B5B74FE6"/>
    <w:rsid w:val="BFAB58E1"/>
    <w:rsid w:val="BFDF0BDC"/>
    <w:rsid w:val="BFFAA3D3"/>
    <w:rsid w:val="CFCD4BD0"/>
    <w:rsid w:val="D8FED371"/>
    <w:rsid w:val="DEDE6279"/>
    <w:rsid w:val="DF3DA985"/>
    <w:rsid w:val="DF7E552A"/>
    <w:rsid w:val="DF860418"/>
    <w:rsid w:val="DFB65300"/>
    <w:rsid w:val="E72F1BB6"/>
    <w:rsid w:val="EFD6DE0C"/>
    <w:rsid w:val="EFFDA2DB"/>
    <w:rsid w:val="F2BB405D"/>
    <w:rsid w:val="F72D13EC"/>
    <w:rsid w:val="FB6E8D28"/>
    <w:rsid w:val="FBEDB6B0"/>
    <w:rsid w:val="FE97583B"/>
    <w:rsid w:val="FFFEB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580" w:lineRule="exact"/>
      <w:ind w:firstLine="880" w:firstLineChars="200"/>
    </w:pPr>
    <w:rPr>
      <w:rFonts w:ascii="仿宋_GB2312" w:hAnsi="仿宋_GB2312" w:eastAsia="仿宋_GB2312" w:cs="仿宋_GB2312"/>
      <w:sz w:val="32"/>
      <w:szCs w:val="22"/>
    </w:rPr>
  </w:style>
  <w:style w:type="paragraph" w:styleId="3">
    <w:name w:val="Body Text Indent"/>
    <w:basedOn w:val="1"/>
    <w:qFormat/>
    <w:uiPriority w:val="0"/>
    <w:pPr>
      <w:ind w:firstLine="645"/>
    </w:pPr>
    <w:rPr>
      <w:rFonts w:eastAsia="仿宋_GB2312"/>
      <w:kern w:val="0"/>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120"/>
      <w:ind w:left="200" w:leftChars="200" w:firstLine="420" w:firstLineChars="200"/>
    </w:p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2631</Words>
  <Characters>2708</Characters>
  <Lines>0</Lines>
  <Paragraphs>0</Paragraphs>
  <TotalTime>2</TotalTime>
  <ScaleCrop>false</ScaleCrop>
  <LinksUpToDate>false</LinksUpToDate>
  <CharactersWithSpaces>2775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2022-05-18T10:40:00Z</dcterms:created>
  <dc:creator>田雨</dc:creator>
  <cp:lastModifiedBy>uos</cp:lastModifiedBy>
  <cp:lastPrinted>2023-05-17T15:16:00Z</cp:lastPrinted>
  <dcterms:modified xsi:type="dcterms:W3CDTF">2023-05-19T16:47:41Z</dcterms:modified>
  <dc:title>辽科协办发〔2023〕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AAF062B1442B46BFB5B93ED36DCBC751_13</vt:lpwstr>
  </property>
</Properties>
</file>